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ED5A46"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916853" w:rsidRDefault="00916853" w:rsidP="00916853">
      <w:pPr>
        <w:spacing w:line="360" w:lineRule="auto"/>
        <w:jc w:val="center"/>
        <w:rPr>
          <w:rFonts w:ascii="David" w:hAnsi="David" w:cs="Arial"/>
          <w:b/>
          <w:bCs/>
          <w:szCs w:val="24"/>
          <w:rtl/>
          <w:lang w:bidi="ar-SA"/>
        </w:rPr>
      </w:pPr>
      <w:r>
        <w:rPr>
          <w:rFonts w:ascii="David" w:hAnsi="David" w:cs="Arial" w:hint="cs"/>
          <w:b/>
          <w:bCs/>
          <w:szCs w:val="24"/>
          <w:rtl/>
          <w:lang w:bidi="ar-SA"/>
        </w:rPr>
        <w:t xml:space="preserve">مناقصة علنية / إطار رقم </w:t>
      </w:r>
      <w:r w:rsidR="00A36A06" w:rsidRPr="007F06F8">
        <w:rPr>
          <w:rFonts w:ascii="David" w:hAnsi="David" w:hint="cs"/>
          <w:b/>
          <w:bCs/>
          <w:szCs w:val="24"/>
          <w:rtl/>
        </w:rPr>
        <w:t>68/</w:t>
      </w:r>
      <w:proofErr w:type="gramStart"/>
      <w:r w:rsidR="00A36A06" w:rsidRPr="007F06F8">
        <w:rPr>
          <w:rFonts w:ascii="David" w:hAnsi="David" w:hint="cs"/>
          <w:b/>
          <w:bCs/>
          <w:szCs w:val="24"/>
          <w:rtl/>
        </w:rPr>
        <w:t xml:space="preserve">2019  </w:t>
      </w:r>
      <w:r>
        <w:rPr>
          <w:rFonts w:ascii="David" w:hAnsi="David" w:cs="Arial" w:hint="cs"/>
          <w:b/>
          <w:bCs/>
          <w:szCs w:val="24"/>
          <w:rtl/>
          <w:lang w:bidi="ar-SA"/>
        </w:rPr>
        <w:t>لتلقي</w:t>
      </w:r>
      <w:proofErr w:type="gramEnd"/>
      <w:r>
        <w:rPr>
          <w:rFonts w:ascii="David" w:hAnsi="David" w:cs="Arial" w:hint="cs"/>
          <w:b/>
          <w:bCs/>
          <w:szCs w:val="24"/>
          <w:rtl/>
          <w:lang w:bidi="ar-SA"/>
        </w:rPr>
        <w:t xml:space="preserve"> خدمات استشارة </w:t>
      </w:r>
      <w:proofErr w:type="spellStart"/>
      <w:r>
        <w:rPr>
          <w:rFonts w:ascii="David" w:hAnsi="David" w:cs="Arial" w:hint="cs"/>
          <w:b/>
          <w:bCs/>
          <w:szCs w:val="24"/>
          <w:rtl/>
          <w:lang w:bidi="ar-SA"/>
        </w:rPr>
        <w:t>إستراتيجية</w:t>
      </w:r>
      <w:proofErr w:type="spellEnd"/>
      <w:r>
        <w:rPr>
          <w:rFonts w:ascii="David" w:hAnsi="David" w:cs="Arial" w:hint="cs"/>
          <w:b/>
          <w:bCs/>
          <w:szCs w:val="24"/>
          <w:rtl/>
          <w:lang w:bidi="ar-SA"/>
        </w:rPr>
        <w:t xml:space="preserve"> ، اقتصادية ، وخدمات معلوماتية </w:t>
      </w:r>
    </w:p>
    <w:p w:rsidR="00916853" w:rsidRDefault="00916853" w:rsidP="00916853">
      <w:pPr>
        <w:spacing w:line="360" w:lineRule="auto"/>
        <w:jc w:val="center"/>
        <w:rPr>
          <w:rFonts w:ascii="David" w:hAnsi="David" w:cs="Arial"/>
          <w:b/>
          <w:bCs/>
          <w:szCs w:val="24"/>
          <w:rtl/>
          <w:lang w:bidi="ar-SA"/>
        </w:rPr>
      </w:pPr>
      <w:r>
        <w:rPr>
          <w:rFonts w:ascii="David" w:hAnsi="David" w:cs="Arial" w:hint="cs"/>
          <w:b/>
          <w:bCs/>
          <w:szCs w:val="24"/>
          <w:rtl/>
          <w:lang w:bidi="ar-SA"/>
        </w:rPr>
        <w:t xml:space="preserve">لفرع </w:t>
      </w:r>
      <w:proofErr w:type="gramStart"/>
      <w:r>
        <w:rPr>
          <w:rFonts w:ascii="David" w:hAnsi="David" w:cs="Arial" w:hint="cs"/>
          <w:b/>
          <w:bCs/>
          <w:szCs w:val="24"/>
          <w:rtl/>
          <w:lang w:bidi="ar-SA"/>
        </w:rPr>
        <w:t>تخطيط ،</w:t>
      </w:r>
      <w:proofErr w:type="gramEnd"/>
      <w:r>
        <w:rPr>
          <w:rFonts w:ascii="David" w:hAnsi="David" w:cs="Arial" w:hint="cs"/>
          <w:b/>
          <w:bCs/>
          <w:szCs w:val="24"/>
          <w:rtl/>
          <w:lang w:bidi="ar-SA"/>
        </w:rPr>
        <w:t xml:space="preserve"> السياسة </w:t>
      </w:r>
      <w:proofErr w:type="spellStart"/>
      <w:r>
        <w:rPr>
          <w:rFonts w:ascii="David" w:hAnsi="David" w:cs="Arial" w:hint="cs"/>
          <w:b/>
          <w:bCs/>
          <w:szCs w:val="24"/>
          <w:rtl/>
          <w:lang w:bidi="ar-SA"/>
        </w:rPr>
        <w:t>والإستراتيجية</w:t>
      </w:r>
      <w:proofErr w:type="spellEnd"/>
      <w:r>
        <w:rPr>
          <w:rFonts w:ascii="David" w:hAnsi="David" w:cs="Arial" w:hint="cs"/>
          <w:b/>
          <w:bCs/>
          <w:szCs w:val="24"/>
          <w:rtl/>
          <w:lang w:bidi="ar-SA"/>
        </w:rPr>
        <w:t xml:space="preserve"> </w:t>
      </w:r>
    </w:p>
    <w:p w:rsidR="007F06F8" w:rsidRPr="007F06F8" w:rsidRDefault="007F06F8" w:rsidP="00A36A06">
      <w:pPr>
        <w:spacing w:line="360" w:lineRule="auto"/>
        <w:jc w:val="center"/>
        <w:rPr>
          <w:rFonts w:ascii="David" w:hAnsi="David"/>
          <w:i/>
          <w:iCs/>
          <w:szCs w:val="24"/>
          <w:rtl/>
        </w:rPr>
      </w:pPr>
    </w:p>
    <w:p w:rsidR="00DD25F2" w:rsidRDefault="00916853" w:rsidP="007B6094">
      <w:pPr>
        <w:tabs>
          <w:tab w:val="left" w:pos="6480"/>
        </w:tabs>
        <w:spacing w:line="360" w:lineRule="auto"/>
        <w:jc w:val="both"/>
        <w:rPr>
          <w:rFonts w:ascii="David" w:hAnsi="David" w:cs="Arial"/>
          <w:szCs w:val="24"/>
          <w:rtl/>
          <w:lang w:bidi="ar-SA"/>
        </w:rPr>
      </w:pPr>
      <w:r>
        <w:rPr>
          <w:rFonts w:ascii="David" w:hAnsi="David" w:cs="Arial" w:hint="cs"/>
          <w:szCs w:val="24"/>
          <w:rtl/>
          <w:lang w:bidi="ar-SA"/>
        </w:rPr>
        <w:t xml:space="preserve">فرع </w:t>
      </w:r>
      <w:proofErr w:type="gramStart"/>
      <w:r>
        <w:rPr>
          <w:rFonts w:ascii="David" w:hAnsi="David" w:cs="Arial" w:hint="cs"/>
          <w:szCs w:val="24"/>
          <w:rtl/>
          <w:lang w:bidi="ar-SA"/>
        </w:rPr>
        <w:t>تخطيط ،</w:t>
      </w:r>
      <w:proofErr w:type="gramEnd"/>
      <w:r>
        <w:rPr>
          <w:rFonts w:ascii="David" w:hAnsi="David" w:cs="Arial" w:hint="cs"/>
          <w:szCs w:val="24"/>
          <w:rtl/>
          <w:lang w:bidi="ar-SA"/>
        </w:rPr>
        <w:t xml:space="preserve"> السياسة </w:t>
      </w:r>
      <w:proofErr w:type="spellStart"/>
      <w:r>
        <w:rPr>
          <w:rFonts w:ascii="David" w:hAnsi="David" w:cs="Arial" w:hint="cs"/>
          <w:szCs w:val="24"/>
          <w:rtl/>
          <w:lang w:bidi="ar-SA"/>
        </w:rPr>
        <w:t>والإستراتيجية</w:t>
      </w:r>
      <w:proofErr w:type="spellEnd"/>
      <w:r>
        <w:rPr>
          <w:rFonts w:ascii="David" w:hAnsi="David" w:cs="Arial" w:hint="cs"/>
          <w:szCs w:val="24"/>
          <w:rtl/>
          <w:lang w:bidi="ar-SA"/>
        </w:rPr>
        <w:t xml:space="preserve"> في وزارة الطاقة يطلب بهذا تلقي عروض لتقديم خدمات استشارة في ثلاثة مجالات:  استشارة </w:t>
      </w:r>
      <w:proofErr w:type="spellStart"/>
      <w:r>
        <w:rPr>
          <w:rFonts w:ascii="David" w:hAnsi="David" w:cs="Arial" w:hint="cs"/>
          <w:szCs w:val="24"/>
          <w:rtl/>
          <w:lang w:bidi="ar-SA"/>
        </w:rPr>
        <w:t>إستراتيجية</w:t>
      </w:r>
      <w:proofErr w:type="spellEnd"/>
      <w:r>
        <w:rPr>
          <w:rFonts w:ascii="David" w:hAnsi="David" w:cs="Arial" w:hint="cs"/>
          <w:szCs w:val="24"/>
          <w:rtl/>
          <w:lang w:bidi="ar-SA"/>
        </w:rPr>
        <w:t xml:space="preserve"> ، استشارة اقتصادية وخدمات معلوماتية . صاحب الدعوة معني بتلقي خدمات </w:t>
      </w:r>
      <w:proofErr w:type="gramStart"/>
      <w:r>
        <w:rPr>
          <w:rFonts w:ascii="David" w:hAnsi="David" w:cs="Arial" w:hint="cs"/>
          <w:szCs w:val="24"/>
          <w:rtl/>
          <w:lang w:bidi="ar-SA"/>
        </w:rPr>
        <w:t>الاستشارة ،</w:t>
      </w:r>
      <w:proofErr w:type="gramEnd"/>
      <w:r>
        <w:rPr>
          <w:rFonts w:ascii="David" w:hAnsi="David" w:cs="Arial" w:hint="cs"/>
          <w:szCs w:val="24"/>
          <w:rtl/>
          <w:lang w:bidi="ar-SA"/>
        </w:rPr>
        <w:t xml:space="preserve"> من أجل تحليل الأسواق في البلاد وفي العالم من أجل العمل على تعزيز وتطوير إصلاحات لتحسين وزيادة نجاعة عمل الوزارة والفعاليات التي تقع تحت مسؤوليتها بشكل خاص وفي المرافق الملائمة وذات الصلة بشكل عام. خدمات الاستشارة تشمل فيما </w:t>
      </w:r>
      <w:proofErr w:type="gramStart"/>
      <w:r>
        <w:rPr>
          <w:rFonts w:ascii="David" w:hAnsi="David" w:cs="Arial" w:hint="cs"/>
          <w:szCs w:val="24"/>
          <w:rtl/>
          <w:lang w:bidi="ar-SA"/>
        </w:rPr>
        <w:t>تشمله ،</w:t>
      </w:r>
      <w:proofErr w:type="gramEnd"/>
      <w:r>
        <w:rPr>
          <w:rFonts w:ascii="David" w:hAnsi="David" w:cs="Arial" w:hint="cs"/>
          <w:szCs w:val="24"/>
          <w:rtl/>
          <w:lang w:bidi="ar-SA"/>
        </w:rPr>
        <w:t xml:space="preserve"> تحليل ومعالجة بيانات، فحص أسواق ، مقارنات </w:t>
      </w:r>
      <w:r w:rsidR="00DD25F2">
        <w:rPr>
          <w:rFonts w:ascii="David" w:hAnsi="David" w:cs="Arial" w:hint="cs"/>
          <w:szCs w:val="24"/>
          <w:rtl/>
          <w:lang w:bidi="ar-SA"/>
        </w:rPr>
        <w:t>دولية</w:t>
      </w:r>
      <w:r>
        <w:rPr>
          <w:rFonts w:ascii="David" w:hAnsi="David" w:cs="Arial" w:hint="cs"/>
          <w:szCs w:val="24"/>
          <w:rtl/>
          <w:lang w:bidi="ar-SA"/>
        </w:rPr>
        <w:t xml:space="preserve"> ،</w:t>
      </w:r>
      <w:r w:rsidR="00DD25F2">
        <w:rPr>
          <w:rFonts w:ascii="David" w:hAnsi="David" w:cs="Arial" w:hint="cs"/>
          <w:szCs w:val="24"/>
          <w:rtl/>
          <w:lang w:bidi="ar-SA"/>
        </w:rPr>
        <w:t xml:space="preserve"> تحليل وخلق نماذج اقتصادية ، تحليل وخلق نماذج إدارية وتنظيمية ، خلق أهداف ومقاييس من أجل قياس إنتاج الإصلاحات المختلفة ، تقديم توصيات وتخطيط طرق ووسائل العمل </w:t>
      </w:r>
      <w:proofErr w:type="spellStart"/>
      <w:r w:rsidR="00DD25F2">
        <w:rPr>
          <w:rFonts w:ascii="David" w:hAnsi="David" w:cs="Arial" w:hint="cs"/>
          <w:szCs w:val="24"/>
          <w:rtl/>
          <w:lang w:bidi="ar-SA"/>
        </w:rPr>
        <w:t>الموصى</w:t>
      </w:r>
      <w:proofErr w:type="spellEnd"/>
      <w:r w:rsidR="00DD25F2">
        <w:rPr>
          <w:rFonts w:ascii="David" w:hAnsi="David" w:cs="Arial" w:hint="cs"/>
          <w:szCs w:val="24"/>
          <w:rtl/>
          <w:lang w:bidi="ar-SA"/>
        </w:rPr>
        <w:t xml:space="preserve"> فيها لتحقيق الأهداف المختلفة ، سواء في الجوانب </w:t>
      </w:r>
      <w:proofErr w:type="spellStart"/>
      <w:r w:rsidR="007B6094">
        <w:rPr>
          <w:rFonts w:ascii="David" w:hAnsi="David" w:cs="Arial" w:hint="cs"/>
          <w:szCs w:val="24"/>
          <w:rtl/>
          <w:lang w:bidi="ar-SA"/>
        </w:rPr>
        <w:t>الإستراتيجية</w:t>
      </w:r>
      <w:proofErr w:type="spellEnd"/>
      <w:r w:rsidR="00DD25F2">
        <w:rPr>
          <w:rFonts w:ascii="David" w:hAnsi="David" w:cs="Arial" w:hint="cs"/>
          <w:szCs w:val="24"/>
          <w:rtl/>
          <w:lang w:bidi="ar-SA"/>
        </w:rPr>
        <w:t xml:space="preserve"> وسواء في الجوانب الاقتصادية ، وفي كل مجال مطلوب .</w:t>
      </w:r>
    </w:p>
    <w:p w:rsidR="007F06F8" w:rsidRPr="00FB19B1" w:rsidRDefault="00DD25F2" w:rsidP="00DD25F2">
      <w:pPr>
        <w:tabs>
          <w:tab w:val="left" w:pos="6480"/>
        </w:tabs>
        <w:spacing w:line="360" w:lineRule="auto"/>
        <w:jc w:val="both"/>
        <w:rPr>
          <w:rFonts w:ascii="David" w:hAnsi="David"/>
          <w:szCs w:val="24"/>
        </w:rPr>
      </w:pPr>
      <w:r>
        <w:rPr>
          <w:rFonts w:ascii="David" w:hAnsi="David" w:cs="Arial" w:hint="cs"/>
          <w:szCs w:val="24"/>
          <w:rtl/>
          <w:lang w:bidi="ar-SA"/>
        </w:rPr>
        <w:t xml:space="preserve">   </w:t>
      </w:r>
      <w:r w:rsidR="00916853">
        <w:rPr>
          <w:rFonts w:ascii="David" w:hAnsi="David" w:cs="Arial" w:hint="cs"/>
          <w:szCs w:val="24"/>
          <w:rtl/>
          <w:lang w:bidi="ar-SA"/>
        </w:rPr>
        <w:t xml:space="preserve">   </w:t>
      </w:r>
    </w:p>
    <w:p w:rsidR="007F06F8" w:rsidRPr="00FB19B1" w:rsidRDefault="007F06F8" w:rsidP="007F06F8">
      <w:pPr>
        <w:autoSpaceDE w:val="0"/>
        <w:autoSpaceDN w:val="0"/>
        <w:adjustRightInd w:val="0"/>
        <w:spacing w:line="360" w:lineRule="auto"/>
        <w:jc w:val="both"/>
        <w:rPr>
          <w:rFonts w:ascii="David" w:hAnsi="David"/>
          <w:szCs w:val="24"/>
          <w:rtl/>
        </w:rPr>
      </w:pPr>
    </w:p>
    <w:p w:rsidR="00DD25F2" w:rsidRDefault="00DD25F2" w:rsidP="00DD25F2">
      <w:pPr>
        <w:autoSpaceDE w:val="0"/>
        <w:autoSpaceDN w:val="0"/>
        <w:adjustRightInd w:val="0"/>
        <w:spacing w:line="360" w:lineRule="auto"/>
        <w:jc w:val="both"/>
        <w:rPr>
          <w:rFonts w:ascii="David" w:hAnsi="David" w:cstheme="minorBidi"/>
          <w:sz w:val="22"/>
          <w:szCs w:val="24"/>
          <w:rtl/>
          <w:lang w:bidi="ar-SA"/>
        </w:rPr>
      </w:pPr>
      <w:r>
        <w:rPr>
          <w:rFonts w:ascii="David" w:hAnsi="David" w:cs="Arial" w:hint="cs"/>
          <w:b/>
          <w:bCs/>
          <w:i/>
          <w:iCs/>
          <w:sz w:val="22"/>
          <w:szCs w:val="24"/>
          <w:rtl/>
          <w:lang w:bidi="ar-SA"/>
        </w:rPr>
        <w:t>مناقصة إطار</w:t>
      </w:r>
      <w:r w:rsidR="007F06F8" w:rsidRPr="00FB19B1">
        <w:rPr>
          <w:rFonts w:ascii="David" w:hAnsi="David"/>
          <w:sz w:val="22"/>
          <w:szCs w:val="24"/>
          <w:rtl/>
        </w:rPr>
        <w:t xml:space="preserve"> </w:t>
      </w:r>
      <w:proofErr w:type="gramStart"/>
      <w:r w:rsidR="007F06F8" w:rsidRPr="00FB19B1">
        <w:rPr>
          <w:rFonts w:ascii="David" w:hAnsi="David"/>
          <w:sz w:val="22"/>
          <w:szCs w:val="24"/>
          <w:rtl/>
        </w:rPr>
        <w:t xml:space="preserve">– </w:t>
      </w:r>
      <w:r>
        <w:rPr>
          <w:rFonts w:ascii="David" w:hAnsi="David" w:cstheme="minorBidi" w:hint="cs"/>
          <w:sz w:val="22"/>
          <w:szCs w:val="24"/>
          <w:rtl/>
          <w:lang w:bidi="ar-SA"/>
        </w:rPr>
        <w:t xml:space="preserve"> مناقصة</w:t>
      </w:r>
      <w:proofErr w:type="gramEnd"/>
      <w:r>
        <w:rPr>
          <w:rFonts w:ascii="David" w:hAnsi="David" w:cstheme="minorBidi" w:hint="cs"/>
          <w:sz w:val="22"/>
          <w:szCs w:val="24"/>
          <w:rtl/>
          <w:lang w:bidi="ar-SA"/>
        </w:rPr>
        <w:t xml:space="preserve"> علنية يتم فيها اختيار أكثر من مزود واحد، والتي بموجب شروط المناقصة تعقد في أعقابها اتفاقيات إطار مع كل مزود مناقصة إطار ، وهوية المزود الذي منه تنفذ</w:t>
      </w:r>
      <w:r w:rsidRPr="00DD25F2">
        <w:rPr>
          <w:rFonts w:ascii="David" w:hAnsi="David" w:cstheme="minorBidi" w:hint="cs"/>
          <w:sz w:val="22"/>
          <w:szCs w:val="24"/>
          <w:rtl/>
          <w:lang w:bidi="ar-SA"/>
        </w:rPr>
        <w:t xml:space="preserve"> </w:t>
      </w:r>
      <w:r>
        <w:rPr>
          <w:rFonts w:ascii="David" w:hAnsi="David" w:cstheme="minorBidi" w:hint="cs"/>
          <w:sz w:val="22"/>
          <w:szCs w:val="24"/>
          <w:rtl/>
          <w:lang w:bidi="ar-SA"/>
        </w:rPr>
        <w:t>فعلياً كل طلبية بضائع ، عمل أو خدمات ، يتم اختيارها من حين إلى آخر في إجراء تنافسي بتوجه فردي ، خلال فترة اتفاقية الإطار ، بموجب شروط مناقصة الإطار .</w:t>
      </w:r>
    </w:p>
    <w:p w:rsidR="009B51BE" w:rsidRPr="00A36A06" w:rsidRDefault="009B51BE" w:rsidP="009B51BE">
      <w:pPr>
        <w:autoSpaceDE w:val="0"/>
        <w:autoSpaceDN w:val="0"/>
        <w:adjustRightInd w:val="0"/>
        <w:spacing w:line="360" w:lineRule="auto"/>
        <w:jc w:val="both"/>
        <w:rPr>
          <w:rFonts w:asciiTheme="majorBidi" w:hAnsiTheme="majorBidi"/>
          <w:b/>
          <w:bCs/>
          <w:color w:val="FF0000"/>
          <w:szCs w:val="24"/>
          <w:u w:val="single"/>
          <w:rtl/>
        </w:rPr>
      </w:pPr>
    </w:p>
    <w:p w:rsidR="007F06F8" w:rsidRPr="00FB19B1" w:rsidRDefault="00DD25F2" w:rsidP="007F06F8">
      <w:pPr>
        <w:pStyle w:val="ad"/>
        <w:numPr>
          <w:ilvl w:val="0"/>
          <w:numId w:val="47"/>
        </w:numPr>
        <w:spacing w:line="360" w:lineRule="auto"/>
        <w:ind w:left="169"/>
        <w:jc w:val="both"/>
        <w:rPr>
          <w:rFonts w:ascii="David" w:hAnsi="David"/>
          <w:b/>
          <w:bCs/>
          <w:sz w:val="28"/>
          <w:szCs w:val="28"/>
          <w:u w:val="single"/>
          <w:rtl/>
        </w:rPr>
      </w:pPr>
      <w:r>
        <w:rPr>
          <w:rFonts w:ascii="David" w:hAnsi="David" w:cs="Arial" w:hint="cs"/>
          <w:b/>
          <w:bCs/>
          <w:sz w:val="28"/>
          <w:szCs w:val="28"/>
          <w:u w:val="single"/>
          <w:rtl/>
          <w:lang w:bidi="ar-SA"/>
        </w:rPr>
        <w:t>عام</w:t>
      </w:r>
    </w:p>
    <w:p w:rsidR="00DD25F2" w:rsidRDefault="00DD25F2" w:rsidP="00DD25F2">
      <w:pPr>
        <w:spacing w:line="360" w:lineRule="auto"/>
        <w:rPr>
          <w:rFonts w:ascii="David" w:hAnsi="David" w:cs="Arial"/>
          <w:szCs w:val="24"/>
          <w:rtl/>
          <w:lang w:bidi="ar-SA"/>
        </w:rPr>
      </w:pPr>
      <w:r>
        <w:rPr>
          <w:rFonts w:ascii="David" w:hAnsi="David" w:cs="Arial" w:hint="cs"/>
          <w:szCs w:val="24"/>
          <w:rtl/>
          <w:lang w:bidi="ar-SA"/>
        </w:rPr>
        <w:t xml:space="preserve">1.1 </w:t>
      </w:r>
      <w:proofErr w:type="gramStart"/>
      <w:r>
        <w:rPr>
          <w:rFonts w:ascii="David" w:hAnsi="David" w:cs="Arial" w:hint="cs"/>
          <w:szCs w:val="24"/>
          <w:rtl/>
          <w:lang w:bidi="ar-SA"/>
        </w:rPr>
        <w:t>الوزارة ،</w:t>
      </w:r>
      <w:proofErr w:type="gramEnd"/>
      <w:r>
        <w:rPr>
          <w:rFonts w:ascii="David" w:hAnsi="David" w:cs="Arial" w:hint="cs"/>
          <w:szCs w:val="24"/>
          <w:rtl/>
          <w:lang w:bidi="ar-SA"/>
        </w:rPr>
        <w:t xml:space="preserve"> بواسطة صاحب الدعوة، تطلب بهذا تلقي عروض لتقديم </w:t>
      </w:r>
      <w:r w:rsidRPr="00DD25F2">
        <w:rPr>
          <w:rFonts w:ascii="David" w:hAnsi="David" w:cs="Arial" w:hint="cs"/>
          <w:szCs w:val="24"/>
          <w:rtl/>
          <w:lang w:bidi="ar-SA"/>
        </w:rPr>
        <w:t xml:space="preserve">خدمات استشارة </w:t>
      </w:r>
      <w:proofErr w:type="spellStart"/>
      <w:r w:rsidRPr="00DD25F2">
        <w:rPr>
          <w:rFonts w:ascii="David" w:hAnsi="David" w:cs="Arial" w:hint="cs"/>
          <w:szCs w:val="24"/>
          <w:rtl/>
          <w:lang w:bidi="ar-SA"/>
        </w:rPr>
        <w:t>إستراتيجية</w:t>
      </w:r>
      <w:proofErr w:type="spellEnd"/>
      <w:r w:rsidRPr="00DD25F2">
        <w:rPr>
          <w:rFonts w:ascii="David" w:hAnsi="David" w:cs="Arial" w:hint="cs"/>
          <w:szCs w:val="24"/>
          <w:rtl/>
          <w:lang w:bidi="ar-SA"/>
        </w:rPr>
        <w:t xml:space="preserve"> ، استشارة اقتصادية ، وخدمات معلوماتية لفرع تخطيط ، السياسة </w:t>
      </w:r>
      <w:proofErr w:type="spellStart"/>
      <w:r w:rsidRPr="00DD25F2">
        <w:rPr>
          <w:rFonts w:ascii="David" w:hAnsi="David" w:cs="Arial" w:hint="cs"/>
          <w:szCs w:val="24"/>
          <w:rtl/>
          <w:lang w:bidi="ar-SA"/>
        </w:rPr>
        <w:t>والإستراتيجية</w:t>
      </w:r>
      <w:proofErr w:type="spellEnd"/>
      <w:r w:rsidRPr="00DD25F2">
        <w:rPr>
          <w:rFonts w:ascii="David" w:hAnsi="David" w:cs="Arial" w:hint="cs"/>
          <w:szCs w:val="24"/>
          <w:rtl/>
          <w:lang w:bidi="ar-SA"/>
        </w:rPr>
        <w:t xml:space="preserve"> </w:t>
      </w:r>
      <w:r>
        <w:rPr>
          <w:rFonts w:ascii="David" w:hAnsi="David" w:cs="Arial" w:hint="cs"/>
          <w:szCs w:val="24"/>
          <w:rtl/>
          <w:lang w:bidi="ar-SA"/>
        </w:rPr>
        <w:t xml:space="preserve">( فيما يلي :" </w:t>
      </w:r>
      <w:r w:rsidRPr="00DD25F2">
        <w:rPr>
          <w:rFonts w:ascii="David" w:hAnsi="David" w:cs="Arial" w:hint="cs"/>
          <w:b/>
          <w:bCs/>
          <w:szCs w:val="24"/>
          <w:rtl/>
          <w:lang w:bidi="ar-SA"/>
        </w:rPr>
        <w:t>الخدمات</w:t>
      </w:r>
      <w:r>
        <w:rPr>
          <w:rFonts w:ascii="David" w:hAnsi="David" w:cs="Arial" w:hint="cs"/>
          <w:szCs w:val="24"/>
          <w:rtl/>
          <w:lang w:bidi="ar-SA"/>
        </w:rPr>
        <w:t>").</w:t>
      </w:r>
    </w:p>
    <w:p w:rsidR="00DD25F2" w:rsidRPr="00686FD8" w:rsidRDefault="00DD25F2" w:rsidP="00DD25F2">
      <w:pPr>
        <w:spacing w:line="360" w:lineRule="auto"/>
        <w:jc w:val="both"/>
        <w:rPr>
          <w:rFonts w:ascii="David" w:hAnsi="David" w:cstheme="minorBidi"/>
          <w:b/>
          <w:bCs/>
          <w:szCs w:val="24"/>
          <w:rtl/>
          <w:lang w:bidi="ar-SA"/>
        </w:rPr>
      </w:pPr>
      <w:proofErr w:type="gramStart"/>
      <w:r>
        <w:rPr>
          <w:rFonts w:ascii="David" w:hAnsi="David" w:cstheme="minorBidi" w:hint="cs"/>
          <w:szCs w:val="24"/>
          <w:rtl/>
          <w:lang w:bidi="ar-SA"/>
        </w:rPr>
        <w:t>1.2  الفعاليات</w:t>
      </w:r>
      <w:proofErr w:type="gramEnd"/>
      <w:r>
        <w:rPr>
          <w:rFonts w:ascii="David" w:hAnsi="David" w:cstheme="minorBidi" w:hint="cs"/>
          <w:szCs w:val="24"/>
          <w:rtl/>
          <w:lang w:bidi="ar-SA"/>
        </w:rPr>
        <w:t xml:space="preserve"> تشمل </w:t>
      </w:r>
      <w:r w:rsidRPr="00686FD8">
        <w:rPr>
          <w:rFonts w:ascii="David" w:hAnsi="David" w:cstheme="minorBidi" w:hint="cs"/>
          <w:b/>
          <w:bCs/>
          <w:szCs w:val="24"/>
          <w:rtl/>
          <w:lang w:bidi="ar-SA"/>
        </w:rPr>
        <w:t>تقديم خدمات استشارة في مجالات مختلفة ، وفقاً للتقسيم لسلال ، بموجب التفصيل التالي :</w:t>
      </w:r>
    </w:p>
    <w:p w:rsidR="00686FD8" w:rsidRDefault="00686FD8" w:rsidP="00686FD8">
      <w:pPr>
        <w:pStyle w:val="ad"/>
        <w:spacing w:line="360" w:lineRule="auto"/>
        <w:ind w:left="1224"/>
        <w:jc w:val="both"/>
        <w:rPr>
          <w:rFonts w:ascii="David" w:hAnsi="David" w:cstheme="minorBidi"/>
          <w:b/>
          <w:bCs/>
          <w:szCs w:val="24"/>
          <w:rtl/>
          <w:lang w:bidi="ar-SA"/>
        </w:rPr>
      </w:pPr>
      <w:r>
        <w:rPr>
          <w:rFonts w:ascii="David" w:hAnsi="David" w:cstheme="minorBidi" w:hint="cs"/>
          <w:b/>
          <w:bCs/>
          <w:szCs w:val="24"/>
          <w:rtl/>
          <w:lang w:bidi="ar-SA"/>
        </w:rPr>
        <w:t xml:space="preserve">1.2.1 السلة رقم </w:t>
      </w:r>
      <w:r w:rsidR="007F06F8" w:rsidRPr="00FB19B1">
        <w:rPr>
          <w:rFonts w:ascii="David" w:hAnsi="David"/>
          <w:b/>
          <w:bCs/>
          <w:szCs w:val="24"/>
          <w:rtl/>
        </w:rPr>
        <w:t xml:space="preserve">1 </w:t>
      </w:r>
      <w:proofErr w:type="gramStart"/>
      <w:r w:rsidR="007F06F8" w:rsidRPr="00FB19B1">
        <w:rPr>
          <w:rFonts w:ascii="David" w:hAnsi="David"/>
          <w:b/>
          <w:bCs/>
          <w:szCs w:val="24"/>
          <w:rtl/>
        </w:rPr>
        <w:t xml:space="preserve">– </w:t>
      </w:r>
      <w:r>
        <w:rPr>
          <w:rFonts w:ascii="David" w:hAnsi="David" w:cstheme="minorBidi" w:hint="cs"/>
          <w:b/>
          <w:bCs/>
          <w:szCs w:val="24"/>
          <w:rtl/>
          <w:lang w:bidi="ar-SA"/>
        </w:rPr>
        <w:t xml:space="preserve"> استشارة</w:t>
      </w:r>
      <w:proofErr w:type="gramEnd"/>
      <w:r>
        <w:rPr>
          <w:rFonts w:ascii="David" w:hAnsi="David" w:cstheme="minorBidi" w:hint="cs"/>
          <w:b/>
          <w:bCs/>
          <w:szCs w:val="24"/>
          <w:rtl/>
          <w:lang w:bidi="ar-SA"/>
        </w:rPr>
        <w:t xml:space="preserve"> </w:t>
      </w:r>
      <w:proofErr w:type="spellStart"/>
      <w:r>
        <w:rPr>
          <w:rFonts w:ascii="David" w:hAnsi="David" w:cstheme="minorBidi" w:hint="cs"/>
          <w:b/>
          <w:bCs/>
          <w:szCs w:val="24"/>
          <w:rtl/>
          <w:lang w:bidi="ar-SA"/>
        </w:rPr>
        <w:t>إستراتيجية</w:t>
      </w:r>
      <w:proofErr w:type="spellEnd"/>
      <w:r>
        <w:rPr>
          <w:rFonts w:ascii="David" w:hAnsi="David" w:cstheme="minorBidi" w:hint="cs"/>
          <w:b/>
          <w:bCs/>
          <w:szCs w:val="24"/>
          <w:rtl/>
          <w:lang w:bidi="ar-SA"/>
        </w:rPr>
        <w:t xml:space="preserve"> </w:t>
      </w:r>
    </w:p>
    <w:p w:rsidR="00686FD8" w:rsidRDefault="00686FD8" w:rsidP="00686FD8">
      <w:pPr>
        <w:pStyle w:val="ad"/>
        <w:spacing w:line="360" w:lineRule="auto"/>
        <w:ind w:left="1224"/>
        <w:jc w:val="both"/>
        <w:rPr>
          <w:rFonts w:ascii="David" w:hAnsi="David" w:cstheme="minorBidi"/>
          <w:b/>
          <w:bCs/>
          <w:szCs w:val="24"/>
          <w:rtl/>
          <w:lang w:bidi="ar-SA"/>
        </w:rPr>
      </w:pPr>
      <w:r>
        <w:rPr>
          <w:rFonts w:ascii="David" w:hAnsi="David" w:cstheme="minorBidi" w:hint="cs"/>
          <w:b/>
          <w:bCs/>
          <w:szCs w:val="24"/>
          <w:rtl/>
          <w:lang w:bidi="ar-SA"/>
        </w:rPr>
        <w:t xml:space="preserve">1.2.2 السلة رقم </w:t>
      </w:r>
      <w:r w:rsidR="007F06F8" w:rsidRPr="00FB19B1">
        <w:rPr>
          <w:rFonts w:ascii="David" w:hAnsi="David"/>
          <w:b/>
          <w:bCs/>
          <w:szCs w:val="24"/>
          <w:rtl/>
        </w:rPr>
        <w:t xml:space="preserve">' 2 </w:t>
      </w:r>
      <w:proofErr w:type="gramStart"/>
      <w:r w:rsidR="007F06F8" w:rsidRPr="00FB19B1">
        <w:rPr>
          <w:rFonts w:ascii="David" w:hAnsi="David"/>
          <w:b/>
          <w:bCs/>
          <w:szCs w:val="24"/>
          <w:rtl/>
        </w:rPr>
        <w:t xml:space="preserve">– </w:t>
      </w:r>
      <w:r>
        <w:rPr>
          <w:rFonts w:ascii="David" w:hAnsi="David" w:cstheme="minorBidi" w:hint="cs"/>
          <w:b/>
          <w:bCs/>
          <w:szCs w:val="24"/>
          <w:rtl/>
          <w:lang w:bidi="ar-SA"/>
        </w:rPr>
        <w:t xml:space="preserve"> استشارة</w:t>
      </w:r>
      <w:proofErr w:type="gramEnd"/>
      <w:r>
        <w:rPr>
          <w:rFonts w:ascii="David" w:hAnsi="David" w:cstheme="minorBidi" w:hint="cs"/>
          <w:b/>
          <w:bCs/>
          <w:szCs w:val="24"/>
          <w:rtl/>
          <w:lang w:bidi="ar-SA"/>
        </w:rPr>
        <w:t xml:space="preserve"> اقتصادية </w:t>
      </w:r>
    </w:p>
    <w:p w:rsidR="007F06F8" w:rsidRPr="00FB19B1" w:rsidRDefault="00686FD8" w:rsidP="00686FD8">
      <w:pPr>
        <w:pStyle w:val="ad"/>
        <w:spacing w:line="360" w:lineRule="auto"/>
        <w:ind w:left="1224"/>
        <w:jc w:val="both"/>
        <w:rPr>
          <w:rFonts w:ascii="David" w:hAnsi="David"/>
          <w:szCs w:val="24"/>
        </w:rPr>
      </w:pPr>
      <w:r>
        <w:rPr>
          <w:rFonts w:ascii="David" w:hAnsi="David" w:cstheme="minorBidi" w:hint="cs"/>
          <w:b/>
          <w:bCs/>
          <w:szCs w:val="24"/>
          <w:rtl/>
          <w:lang w:bidi="ar-SA"/>
        </w:rPr>
        <w:t xml:space="preserve">1.2.3 السلة رقم </w:t>
      </w:r>
      <w:r w:rsidR="007F06F8" w:rsidRPr="00FB19B1">
        <w:rPr>
          <w:rFonts w:ascii="David" w:hAnsi="David"/>
          <w:b/>
          <w:bCs/>
          <w:szCs w:val="24"/>
          <w:rtl/>
        </w:rPr>
        <w:t xml:space="preserve">3 </w:t>
      </w:r>
      <w:proofErr w:type="gramStart"/>
      <w:r w:rsidR="007F06F8" w:rsidRPr="00FB19B1">
        <w:rPr>
          <w:rFonts w:ascii="David" w:hAnsi="David"/>
          <w:b/>
          <w:bCs/>
          <w:szCs w:val="24"/>
          <w:rtl/>
        </w:rPr>
        <w:t xml:space="preserve">– </w:t>
      </w:r>
      <w:r>
        <w:rPr>
          <w:rFonts w:ascii="David" w:hAnsi="David" w:cstheme="minorBidi" w:hint="cs"/>
          <w:b/>
          <w:bCs/>
          <w:szCs w:val="24"/>
          <w:rtl/>
          <w:lang w:bidi="ar-SA"/>
        </w:rPr>
        <w:t xml:space="preserve"> معلوماتية</w:t>
      </w:r>
      <w:proofErr w:type="gramEnd"/>
      <w:r>
        <w:rPr>
          <w:rFonts w:ascii="David" w:hAnsi="David" w:cstheme="minorBidi" w:hint="cs"/>
          <w:b/>
          <w:bCs/>
          <w:szCs w:val="24"/>
          <w:rtl/>
          <w:lang w:bidi="ar-SA"/>
        </w:rPr>
        <w:t xml:space="preserve"> </w:t>
      </w:r>
    </w:p>
    <w:p w:rsidR="00686FD8" w:rsidRDefault="00686FD8" w:rsidP="007F06F8">
      <w:pPr>
        <w:spacing w:line="360" w:lineRule="auto"/>
        <w:ind w:left="709" w:firstLine="720"/>
        <w:rPr>
          <w:rFonts w:ascii="David" w:hAnsi="David" w:cs="Arial"/>
          <w:szCs w:val="24"/>
          <w:rtl/>
          <w:lang w:bidi="ar-SA"/>
        </w:rPr>
      </w:pPr>
      <w:r>
        <w:rPr>
          <w:rFonts w:ascii="David" w:hAnsi="David" w:cs="Arial" w:hint="cs"/>
          <w:szCs w:val="24"/>
          <w:rtl/>
          <w:lang w:bidi="ar-SA"/>
        </w:rPr>
        <w:t xml:space="preserve">خدمات المعلوماتية تقدم في مجالين </w:t>
      </w:r>
      <w:proofErr w:type="gramStart"/>
      <w:r>
        <w:rPr>
          <w:rFonts w:ascii="David" w:hAnsi="David" w:cs="Arial" w:hint="cs"/>
          <w:szCs w:val="24"/>
          <w:rtl/>
          <w:lang w:bidi="ar-SA"/>
        </w:rPr>
        <w:t>اثنين ،</w:t>
      </w:r>
      <w:proofErr w:type="gramEnd"/>
      <w:r>
        <w:rPr>
          <w:rFonts w:ascii="David" w:hAnsi="David" w:cs="Arial" w:hint="cs"/>
          <w:szCs w:val="24"/>
          <w:rtl/>
          <w:lang w:bidi="ar-SA"/>
        </w:rPr>
        <w:t xml:space="preserve"> أساسيين:</w:t>
      </w:r>
    </w:p>
    <w:p w:rsidR="00686FD8" w:rsidRDefault="00686FD8" w:rsidP="00686FD8">
      <w:pPr>
        <w:pStyle w:val="ad"/>
        <w:spacing w:line="360" w:lineRule="auto"/>
        <w:ind w:left="1641"/>
        <w:jc w:val="both"/>
        <w:rPr>
          <w:rFonts w:ascii="David" w:hAnsi="David" w:cstheme="minorBidi"/>
          <w:szCs w:val="24"/>
          <w:u w:val="single"/>
          <w:rtl/>
          <w:lang w:bidi="ar-SA"/>
        </w:rPr>
      </w:pPr>
      <w:r>
        <w:rPr>
          <w:rFonts w:ascii="David" w:hAnsi="David" w:cstheme="minorBidi" w:hint="cs"/>
          <w:szCs w:val="24"/>
          <w:u w:val="single"/>
          <w:rtl/>
          <w:lang w:bidi="ar-SA"/>
        </w:rPr>
        <w:t xml:space="preserve">1.2.3.1 مقارنة دولية </w:t>
      </w:r>
    </w:p>
    <w:p w:rsidR="00686FD8" w:rsidRDefault="00686FD8" w:rsidP="00686FD8">
      <w:pPr>
        <w:pStyle w:val="ad"/>
        <w:spacing w:line="360" w:lineRule="auto"/>
        <w:ind w:left="1641"/>
        <w:jc w:val="both"/>
        <w:rPr>
          <w:rFonts w:ascii="David" w:hAnsi="David" w:cstheme="minorBidi"/>
          <w:szCs w:val="24"/>
          <w:u w:val="single"/>
          <w:rtl/>
          <w:lang w:bidi="ar-SA"/>
        </w:rPr>
      </w:pPr>
      <w:r>
        <w:rPr>
          <w:rFonts w:ascii="David" w:hAnsi="David" w:cstheme="minorBidi" w:hint="cs"/>
          <w:szCs w:val="24"/>
          <w:u w:val="single"/>
          <w:rtl/>
          <w:lang w:bidi="ar-SA"/>
        </w:rPr>
        <w:t xml:space="preserve">1.2.3.2 مسح واستطلاع للأدب والتشريع </w:t>
      </w:r>
    </w:p>
    <w:p w:rsidR="007F06F8" w:rsidRPr="00FB19B1" w:rsidRDefault="007F06F8" w:rsidP="007F06F8">
      <w:pPr>
        <w:pStyle w:val="ad"/>
        <w:spacing w:line="360" w:lineRule="auto"/>
        <w:ind w:left="1641"/>
        <w:jc w:val="both"/>
        <w:rPr>
          <w:rFonts w:ascii="David" w:hAnsi="David"/>
          <w:szCs w:val="24"/>
        </w:rPr>
      </w:pPr>
    </w:p>
    <w:p w:rsidR="007F06F8" w:rsidRPr="00686FD8" w:rsidRDefault="00686FD8" w:rsidP="00686FD8">
      <w:pPr>
        <w:spacing w:line="360" w:lineRule="auto"/>
        <w:jc w:val="both"/>
        <w:rPr>
          <w:rFonts w:ascii="David" w:hAnsi="David"/>
          <w:szCs w:val="24"/>
        </w:rPr>
      </w:pPr>
      <w:proofErr w:type="gramStart"/>
      <w:r>
        <w:rPr>
          <w:rFonts w:ascii="David" w:hAnsi="David" w:cstheme="minorBidi" w:hint="cs"/>
          <w:szCs w:val="24"/>
          <w:rtl/>
          <w:lang w:bidi="ar-SA"/>
        </w:rPr>
        <w:t>1.3  يحق</w:t>
      </w:r>
      <w:proofErr w:type="gramEnd"/>
      <w:r>
        <w:rPr>
          <w:rFonts w:ascii="David" w:hAnsi="David" w:cstheme="minorBidi" w:hint="cs"/>
          <w:szCs w:val="24"/>
          <w:rtl/>
          <w:lang w:bidi="ar-SA"/>
        </w:rPr>
        <w:t xml:space="preserve"> لكل مقدم عرض تقديم عرض لسلة واحدة فقط  أو لأكثر من سلة واحدة وفقاً لتقديراته . من الجدير ذكره أن شروط الحد الأدنى ومعايير فحص جودة العروض ليست موحدة بين السلال المختلفة ومقدم العرض الذي يقدم عرضه لأكثر من سلة واحدة، يتم فحصه في كل سلة بشكل منفرد. يوضح بهذا أنه يمكن اختيار مقدم عرض كفائز في سلة واحدة فقط من السلال   </w:t>
      </w:r>
      <w:r w:rsidR="007F06F8" w:rsidRPr="00686FD8">
        <w:rPr>
          <w:rFonts w:ascii="David" w:hAnsi="David"/>
          <w:szCs w:val="24"/>
          <w:rtl/>
        </w:rPr>
        <w:t xml:space="preserve">1 </w:t>
      </w:r>
      <w:r>
        <w:rPr>
          <w:rFonts w:ascii="David" w:hAnsi="David" w:cs="Arial" w:hint="cs"/>
          <w:szCs w:val="24"/>
          <w:rtl/>
          <w:lang w:bidi="ar-SA"/>
        </w:rPr>
        <w:t>و</w:t>
      </w:r>
      <w:r w:rsidR="007F06F8" w:rsidRPr="00686FD8">
        <w:rPr>
          <w:rFonts w:ascii="David" w:hAnsi="David"/>
          <w:szCs w:val="24"/>
          <w:rtl/>
        </w:rPr>
        <w:t>-</w:t>
      </w:r>
      <w:proofErr w:type="gramStart"/>
      <w:r w:rsidR="007F06F8" w:rsidRPr="00686FD8">
        <w:rPr>
          <w:rFonts w:ascii="David" w:hAnsi="David"/>
          <w:szCs w:val="24"/>
          <w:rtl/>
        </w:rPr>
        <w:t xml:space="preserve">2 </w:t>
      </w:r>
      <w:r>
        <w:rPr>
          <w:rFonts w:ascii="David" w:hAnsi="David" w:cstheme="minorBidi" w:hint="cs"/>
          <w:szCs w:val="24"/>
          <w:rtl/>
          <w:lang w:bidi="ar-SA"/>
        </w:rPr>
        <w:t xml:space="preserve"> لكن</w:t>
      </w:r>
      <w:proofErr w:type="gramEnd"/>
      <w:r>
        <w:rPr>
          <w:rFonts w:ascii="David" w:hAnsi="David" w:cstheme="minorBidi" w:hint="cs"/>
          <w:szCs w:val="24"/>
          <w:rtl/>
          <w:lang w:bidi="ar-SA"/>
        </w:rPr>
        <w:t xml:space="preserve"> أيضاً كفائز في نفس الوقت في السلة رقم </w:t>
      </w:r>
      <w:r w:rsidR="007F06F8" w:rsidRPr="00686FD8">
        <w:rPr>
          <w:rFonts w:ascii="David" w:hAnsi="David"/>
          <w:szCs w:val="24"/>
          <w:rtl/>
        </w:rPr>
        <w:t>3.</w:t>
      </w:r>
    </w:p>
    <w:p w:rsidR="00EF06D2" w:rsidRDefault="00EF06D2" w:rsidP="00EF06D2">
      <w:pPr>
        <w:spacing w:line="360" w:lineRule="auto"/>
        <w:jc w:val="both"/>
        <w:rPr>
          <w:rFonts w:ascii="David" w:hAnsi="David" w:cstheme="minorBidi"/>
          <w:szCs w:val="24"/>
          <w:rtl/>
          <w:lang w:bidi="ar-SA"/>
        </w:rPr>
      </w:pPr>
      <w:proofErr w:type="gramStart"/>
      <w:r>
        <w:rPr>
          <w:rFonts w:ascii="David" w:hAnsi="David" w:cstheme="minorBidi" w:hint="cs"/>
          <w:szCs w:val="24"/>
          <w:rtl/>
          <w:lang w:bidi="ar-SA"/>
        </w:rPr>
        <w:t>1.4  بنيّة</w:t>
      </w:r>
      <w:proofErr w:type="gramEnd"/>
      <w:r>
        <w:rPr>
          <w:rFonts w:ascii="David" w:hAnsi="David" w:cstheme="minorBidi" w:hint="cs"/>
          <w:szCs w:val="24"/>
          <w:rtl/>
          <w:lang w:bidi="ar-SA"/>
        </w:rPr>
        <w:t xml:space="preserve"> صاحب الدعوة اختيار لغاية 4 فائزين في كل سلة لتقديم خدمات الاستشارة المفصلة أعلاه.</w:t>
      </w:r>
    </w:p>
    <w:p w:rsidR="00EF06D2" w:rsidRDefault="00EF06D2" w:rsidP="00EF06D2">
      <w:pPr>
        <w:spacing w:line="360" w:lineRule="auto"/>
        <w:jc w:val="both"/>
        <w:rPr>
          <w:rFonts w:ascii="David" w:hAnsi="David" w:cstheme="minorBidi"/>
          <w:szCs w:val="24"/>
          <w:rtl/>
          <w:lang w:bidi="ar-SA"/>
        </w:rPr>
      </w:pPr>
      <w:r>
        <w:rPr>
          <w:rFonts w:ascii="David" w:hAnsi="David" w:cstheme="minorBidi" w:hint="cs"/>
          <w:szCs w:val="24"/>
          <w:rtl/>
          <w:lang w:bidi="ar-SA"/>
        </w:rPr>
        <w:t xml:space="preserve">1.5 يجب على مقدم العرض توفير طاقم يتألف من ثلاثة </w:t>
      </w:r>
      <w:r w:rsidR="007F06F8" w:rsidRPr="00EF06D2">
        <w:rPr>
          <w:rFonts w:ascii="David" w:hAnsi="David"/>
          <w:szCs w:val="24"/>
          <w:rtl/>
        </w:rPr>
        <w:t xml:space="preserve">(3) </w:t>
      </w:r>
      <w:r>
        <w:rPr>
          <w:rFonts w:ascii="David" w:hAnsi="David" w:cs="Arial" w:hint="cs"/>
          <w:szCs w:val="24"/>
          <w:rtl/>
          <w:lang w:bidi="ar-SA"/>
        </w:rPr>
        <w:t xml:space="preserve">ولغاية </w:t>
      </w:r>
      <w:proofErr w:type="gramStart"/>
      <w:r>
        <w:rPr>
          <w:rFonts w:ascii="David" w:hAnsi="David" w:cs="Arial" w:hint="cs"/>
          <w:szCs w:val="24"/>
          <w:rtl/>
          <w:lang w:bidi="ar-SA"/>
        </w:rPr>
        <w:t xml:space="preserve">خمسة </w:t>
      </w:r>
      <w:r w:rsidR="007F06F8" w:rsidRPr="00EF06D2">
        <w:rPr>
          <w:rFonts w:ascii="David" w:hAnsi="David"/>
          <w:szCs w:val="24"/>
          <w:rtl/>
        </w:rPr>
        <w:t xml:space="preserve"> (</w:t>
      </w:r>
      <w:proofErr w:type="gramEnd"/>
      <w:r w:rsidR="007F06F8" w:rsidRPr="00EF06D2">
        <w:rPr>
          <w:rFonts w:ascii="David" w:hAnsi="David"/>
          <w:szCs w:val="24"/>
          <w:rtl/>
        </w:rPr>
        <w:t xml:space="preserve">5) </w:t>
      </w:r>
      <w:r>
        <w:rPr>
          <w:rFonts w:ascii="David" w:hAnsi="David" w:cstheme="minorBidi" w:hint="cs"/>
          <w:szCs w:val="24"/>
          <w:rtl/>
          <w:lang w:bidi="ar-SA"/>
        </w:rPr>
        <w:t xml:space="preserve"> أفراد طاقم في كل سلة .</w:t>
      </w:r>
    </w:p>
    <w:p w:rsidR="00CC62F4" w:rsidRPr="007F06F8" w:rsidRDefault="00CC62F4" w:rsidP="00CC62F4">
      <w:pPr>
        <w:autoSpaceDE w:val="0"/>
        <w:autoSpaceDN w:val="0"/>
        <w:adjustRightInd w:val="0"/>
        <w:spacing w:line="360" w:lineRule="auto"/>
        <w:jc w:val="both"/>
        <w:rPr>
          <w:rFonts w:ascii="David" w:hAnsi="David"/>
          <w:color w:val="FF0000"/>
          <w:szCs w:val="24"/>
          <w:rtl/>
        </w:rPr>
      </w:pPr>
    </w:p>
    <w:p w:rsidR="00EF06D2" w:rsidRDefault="00EF06D2" w:rsidP="00EF06D2">
      <w:pPr>
        <w:jc w:val="both"/>
        <w:rPr>
          <w:rFonts w:cstheme="minorBidi"/>
          <w:szCs w:val="24"/>
          <w:rtl/>
          <w:lang w:bidi="ar-SA"/>
        </w:rPr>
      </w:pPr>
      <w:r w:rsidRPr="007D0C72">
        <w:rPr>
          <w:rFonts w:cs="Times New Roman" w:hint="cs"/>
          <w:szCs w:val="24"/>
          <w:rtl/>
          <w:lang w:bidi="ar-JO"/>
        </w:rPr>
        <w:t xml:space="preserve">مستندات المناقصة تشمل وصف مفصل </w:t>
      </w:r>
      <w:r>
        <w:rPr>
          <w:rFonts w:cs="Arial" w:hint="cs"/>
          <w:szCs w:val="24"/>
          <w:rtl/>
          <w:lang w:bidi="ar-JO"/>
        </w:rPr>
        <w:t>للأعمال</w:t>
      </w:r>
      <w:r w:rsidRPr="007D0C72">
        <w:rPr>
          <w:rFonts w:cs="Times New Roman" w:hint="cs"/>
          <w:szCs w:val="24"/>
          <w:rtl/>
          <w:lang w:bidi="ar-JO"/>
        </w:rPr>
        <w:t xml:space="preserve"> المطلوبة، الشروط للاشتراك بالمناقصة، المعايير لاختيار العرض الفائز وأيضاً نص </w:t>
      </w:r>
      <w:r>
        <w:rPr>
          <w:rFonts w:cs="Arial" w:hint="cs"/>
          <w:szCs w:val="24"/>
          <w:rtl/>
          <w:lang w:bidi="ar-JO"/>
        </w:rPr>
        <w:t>العقد</w:t>
      </w:r>
      <w:r w:rsidRPr="007D0C72">
        <w:rPr>
          <w:rFonts w:hint="cs"/>
          <w:szCs w:val="24"/>
          <w:rtl/>
          <w:lang w:bidi="ar-JO"/>
        </w:rPr>
        <w:t xml:space="preserve"> </w:t>
      </w:r>
      <w:r>
        <w:rPr>
          <w:rFonts w:cs="Arial" w:hint="cs"/>
          <w:szCs w:val="24"/>
          <w:rtl/>
          <w:lang w:bidi="ar-JO"/>
        </w:rPr>
        <w:t>الذي</w:t>
      </w:r>
      <w:r w:rsidRPr="007D0C72">
        <w:rPr>
          <w:rFonts w:hint="cs"/>
          <w:szCs w:val="24"/>
          <w:rtl/>
          <w:lang w:bidi="ar-JO"/>
        </w:rPr>
        <w:t xml:space="preserve"> </w:t>
      </w:r>
      <w:r>
        <w:rPr>
          <w:rFonts w:cs="Arial" w:hint="cs"/>
          <w:szCs w:val="24"/>
          <w:rtl/>
          <w:lang w:bidi="ar-JO"/>
        </w:rPr>
        <w:t>سيوقع</w:t>
      </w:r>
      <w:r w:rsidRPr="007D0C72">
        <w:rPr>
          <w:rFonts w:cs="Times New Roman" w:hint="cs"/>
          <w:szCs w:val="24"/>
          <w:rtl/>
          <w:lang w:bidi="ar-JO"/>
        </w:rPr>
        <w:t xml:space="preserve"> مع الفائز وشروط التعاقد</w:t>
      </w:r>
      <w:r w:rsidRPr="007D0C72">
        <w:rPr>
          <w:rFonts w:hint="cs"/>
          <w:szCs w:val="24"/>
          <w:rtl/>
          <w:lang w:bidi="ar-JO"/>
        </w:rPr>
        <w:t xml:space="preserve">. </w:t>
      </w:r>
      <w:r>
        <w:rPr>
          <w:rFonts w:cs="Arial" w:hint="cs"/>
          <w:szCs w:val="24"/>
          <w:rtl/>
          <w:lang w:bidi="ar-JO"/>
        </w:rPr>
        <w:t xml:space="preserve">يمكن تحميل مستندات المناقصة من موقع وزارة الطاقة على الانترنت، </w:t>
      </w:r>
      <w:proofErr w:type="gramStart"/>
      <w:r>
        <w:rPr>
          <w:rFonts w:cs="Arial" w:hint="cs"/>
          <w:szCs w:val="24"/>
          <w:rtl/>
          <w:lang w:bidi="ar-JO"/>
        </w:rPr>
        <w:t>بالعنوان :</w:t>
      </w:r>
      <w:proofErr w:type="gramEnd"/>
      <w:r w:rsidR="00F561C0">
        <w:rPr>
          <w:rStyle w:val="Hyperlink"/>
          <w:color w:val="auto"/>
          <w:szCs w:val="24"/>
        </w:rPr>
        <w:fldChar w:fldCharType="begin"/>
      </w:r>
      <w:r w:rsidR="00F561C0">
        <w:rPr>
          <w:rStyle w:val="Hyperlink"/>
          <w:color w:val="auto"/>
          <w:szCs w:val="24"/>
        </w:rPr>
        <w:instrText xml:space="preserve"> HYPERLINK "http://www.energy.gov.il" </w:instrText>
      </w:r>
      <w:r w:rsidR="00F561C0">
        <w:rPr>
          <w:rStyle w:val="Hyperlink"/>
          <w:color w:val="auto"/>
          <w:szCs w:val="24"/>
        </w:rPr>
        <w:fldChar w:fldCharType="separate"/>
      </w:r>
      <w:r w:rsidRPr="00843DAF">
        <w:rPr>
          <w:rStyle w:val="Hyperlink"/>
          <w:color w:val="auto"/>
          <w:szCs w:val="24"/>
        </w:rPr>
        <w:t>www.gov.il</w:t>
      </w:r>
      <w:r w:rsidR="00F561C0">
        <w:rPr>
          <w:rStyle w:val="Hyperlink"/>
          <w:color w:val="auto"/>
          <w:szCs w:val="24"/>
        </w:rPr>
        <w:fldChar w:fldCharType="end"/>
      </w:r>
      <w:r w:rsidRPr="00843DAF">
        <w:rPr>
          <w:rFonts w:hint="cs"/>
          <w:szCs w:val="24"/>
          <w:rtl/>
        </w:rPr>
        <w:t>.</w:t>
      </w:r>
    </w:p>
    <w:p w:rsidR="00EF06D2" w:rsidRDefault="00EF06D2" w:rsidP="00EA7C81">
      <w:pPr>
        <w:spacing w:line="360" w:lineRule="auto"/>
        <w:contextualSpacing/>
        <w:jc w:val="both"/>
        <w:rPr>
          <w:sz w:val="22"/>
          <w:szCs w:val="22"/>
          <w:rtl/>
          <w:lang w:bidi="ar-SA"/>
        </w:rPr>
      </w:pPr>
    </w:p>
    <w:p w:rsidR="00583A71" w:rsidRPr="00897237" w:rsidRDefault="00583A71" w:rsidP="00583A71">
      <w:pPr>
        <w:spacing w:line="360" w:lineRule="auto"/>
        <w:jc w:val="both"/>
        <w:rPr>
          <w:b/>
          <w:bCs/>
          <w:szCs w:val="24"/>
          <w:u w:val="single"/>
          <w:rtl/>
        </w:rPr>
      </w:pPr>
      <w:r>
        <w:rPr>
          <w:rFonts w:cs="Arial" w:hint="cs"/>
          <w:szCs w:val="24"/>
          <w:rtl/>
          <w:lang w:bidi="ar-SA"/>
        </w:rPr>
        <w:t>يجب إدخال مغلف المناقصة لصندوق المناقصات، الموجود في وزارة الطاقة في شارع بنك إسرائيل 7، القدس في الطابق -</w:t>
      </w:r>
      <w:proofErr w:type="gramStart"/>
      <w:r>
        <w:rPr>
          <w:rFonts w:cs="Arial" w:hint="cs"/>
          <w:szCs w:val="24"/>
          <w:rtl/>
          <w:lang w:bidi="ar-SA"/>
        </w:rPr>
        <w:t>1 ،</w:t>
      </w:r>
      <w:proofErr w:type="gramEnd"/>
      <w:r>
        <w:rPr>
          <w:rFonts w:cs="Arial" w:hint="cs"/>
          <w:szCs w:val="24"/>
          <w:rtl/>
          <w:lang w:bidi="ar-SA"/>
        </w:rPr>
        <w:t xml:space="preserve"> حتى موعد أقصاه تاريخ  </w:t>
      </w:r>
      <w:r w:rsidRPr="007F06F8">
        <w:rPr>
          <w:rFonts w:hint="cs"/>
          <w:b/>
          <w:bCs/>
          <w:sz w:val="22"/>
          <w:szCs w:val="22"/>
          <w:u w:val="single"/>
          <w:rtl/>
        </w:rPr>
        <w:t>28.11.2019</w:t>
      </w:r>
      <w:r>
        <w:rPr>
          <w:rFonts w:cstheme="minorBidi" w:hint="cs"/>
          <w:b/>
          <w:bCs/>
          <w:sz w:val="22"/>
          <w:szCs w:val="22"/>
          <w:u w:val="single"/>
          <w:rtl/>
          <w:lang w:bidi="ar-SA"/>
        </w:rPr>
        <w:t xml:space="preserve"> </w:t>
      </w:r>
      <w:r>
        <w:rPr>
          <w:rFonts w:cs="Arial" w:hint="cs"/>
          <w:b/>
          <w:bCs/>
          <w:szCs w:val="24"/>
          <w:u w:val="single"/>
          <w:rtl/>
          <w:lang w:bidi="ar-SA"/>
        </w:rPr>
        <w:t>الساعة</w:t>
      </w:r>
      <w:r w:rsidRPr="00897237">
        <w:rPr>
          <w:rFonts w:hint="cs"/>
          <w:b/>
          <w:bCs/>
          <w:szCs w:val="24"/>
          <w:u w:val="single"/>
          <w:rtl/>
        </w:rPr>
        <w:t xml:space="preserve"> 14:00.</w:t>
      </w:r>
    </w:p>
    <w:p w:rsidR="005340BC" w:rsidRPr="007F06F8" w:rsidRDefault="005340BC" w:rsidP="005340BC">
      <w:pPr>
        <w:spacing w:line="360" w:lineRule="auto"/>
        <w:jc w:val="both"/>
        <w:rPr>
          <w:b/>
          <w:bCs/>
          <w:szCs w:val="24"/>
          <w:rtl/>
        </w:rPr>
      </w:pPr>
    </w:p>
    <w:p w:rsidR="00583A71" w:rsidRPr="00102AF6" w:rsidRDefault="00583A71" w:rsidP="00583A71">
      <w:pPr>
        <w:tabs>
          <w:tab w:val="right" w:pos="9639"/>
        </w:tabs>
        <w:spacing w:line="360" w:lineRule="auto"/>
        <w:ind w:left="232" w:hanging="232"/>
        <w:jc w:val="both"/>
        <w:rPr>
          <w:b/>
          <w:bCs/>
          <w:color w:val="FF0000"/>
          <w:szCs w:val="24"/>
        </w:rPr>
      </w:pPr>
      <w:r w:rsidRPr="00102AF6">
        <w:rPr>
          <w:rFonts w:cs="Times New Roman" w:hint="cs"/>
          <w:b/>
          <w:bCs/>
          <w:szCs w:val="24"/>
          <w:rtl/>
          <w:lang w:bidi="ar-JO"/>
        </w:rPr>
        <w:t xml:space="preserve">في أية حالة لوجود تناقض بين المذكور في هذا الإعلان وبين المذكور في مستندات </w:t>
      </w:r>
      <w:proofErr w:type="gramStart"/>
      <w:r w:rsidRPr="00102AF6">
        <w:rPr>
          <w:rFonts w:cs="Times New Roman" w:hint="cs"/>
          <w:b/>
          <w:bCs/>
          <w:szCs w:val="24"/>
          <w:rtl/>
          <w:lang w:bidi="ar-JO"/>
        </w:rPr>
        <w:t>المناقصة ،</w:t>
      </w:r>
      <w:proofErr w:type="gramEnd"/>
      <w:r w:rsidRPr="00102AF6">
        <w:rPr>
          <w:rFonts w:cs="Times New Roman" w:hint="cs"/>
          <w:b/>
          <w:bCs/>
          <w:szCs w:val="24"/>
          <w:rtl/>
          <w:lang w:bidi="ar-JO"/>
        </w:rPr>
        <w:t xml:space="preserve"> المذكور في مستندات المناقصة هو الملزم</w:t>
      </w:r>
      <w:r w:rsidRPr="00102AF6">
        <w:rPr>
          <w:rFonts w:hint="cs"/>
          <w:b/>
          <w:bCs/>
          <w:sz w:val="28"/>
          <w:szCs w:val="28"/>
          <w:rtl/>
          <w:lang w:bidi="ar-JO"/>
        </w:rPr>
        <w:t xml:space="preserve"> .  </w:t>
      </w:r>
    </w:p>
    <w:p w:rsidR="00583A71" w:rsidRPr="00897237" w:rsidRDefault="00583A71" w:rsidP="00583A71">
      <w:pPr>
        <w:spacing w:line="360" w:lineRule="auto"/>
        <w:jc w:val="both"/>
        <w:rPr>
          <w:szCs w:val="24"/>
          <w:rtl/>
        </w:rPr>
      </w:pPr>
    </w:p>
    <w:p w:rsidR="00583A71" w:rsidRPr="00533D92" w:rsidRDefault="00583A71" w:rsidP="00583A71">
      <w:pPr>
        <w:spacing w:line="360" w:lineRule="auto"/>
        <w:jc w:val="both"/>
        <w:rPr>
          <w:rFonts w:cs="Arial"/>
          <w:szCs w:val="24"/>
          <w:rtl/>
          <w:lang w:bidi="ar-SA"/>
        </w:rPr>
      </w:pPr>
      <w:r>
        <w:rPr>
          <w:rFonts w:cs="Arial" w:hint="cs"/>
          <w:b/>
          <w:bCs/>
          <w:szCs w:val="24"/>
          <w:u w:val="single"/>
          <w:rtl/>
          <w:lang w:bidi="ar-SA"/>
        </w:rPr>
        <w:t>أسئلة واستفسارات</w:t>
      </w:r>
    </w:p>
    <w:p w:rsidR="00583A71" w:rsidRDefault="00583A71" w:rsidP="00583A71">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والاستفسارات هو تاريخ </w:t>
      </w:r>
      <w:r w:rsidRPr="007F06F8">
        <w:rPr>
          <w:rFonts w:hint="cs"/>
          <w:b/>
          <w:bCs/>
          <w:sz w:val="22"/>
          <w:szCs w:val="22"/>
          <w:u w:val="single"/>
          <w:rtl/>
        </w:rPr>
        <w:t>31.10.2019</w:t>
      </w:r>
      <w:r>
        <w:rPr>
          <w:rFonts w:cstheme="minorBidi" w:hint="cs"/>
          <w:b/>
          <w:bCs/>
          <w:sz w:val="22"/>
          <w:szCs w:val="22"/>
          <w:u w:val="single"/>
          <w:rtl/>
          <w:lang w:bidi="ar-SA"/>
        </w:rPr>
        <w:t xml:space="preserve">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Pr>
          <w:rFonts w:cs="Arial" w:hint="cs"/>
          <w:szCs w:val="24"/>
          <w:rtl/>
          <w:lang w:bidi="ar-SA"/>
        </w:rPr>
        <w:t>للسيد ايلان بخر عبر البريد الالكتروني بالعنوان</w:t>
      </w:r>
      <w:r w:rsidRPr="00843DAF">
        <w:rPr>
          <w:rFonts w:hint="cs"/>
          <w:szCs w:val="24"/>
          <w:rtl/>
        </w:rPr>
        <w:t>:</w:t>
      </w:r>
      <w:r>
        <w:rPr>
          <w:rFonts w:cs="Arial" w:hint="cs"/>
          <w:szCs w:val="24"/>
          <w:rtl/>
          <w:lang w:bidi="ar-SA"/>
        </w:rPr>
        <w:t xml:space="preserve"> </w:t>
      </w:r>
      <w:hyperlink r:id="rId12" w:history="1">
        <w:r w:rsidRPr="007F06F8">
          <w:rPr>
            <w:rStyle w:val="Hyperlink"/>
            <w:color w:val="auto"/>
            <w:sz w:val="22"/>
            <w:szCs w:val="22"/>
          </w:rPr>
          <w:t>ilanb@energy.gov.il</w:t>
        </w:r>
      </w:hyperlink>
      <w:r>
        <w:rPr>
          <w:rFonts w:cs="Arial" w:hint="cs"/>
          <w:szCs w:val="24"/>
          <w:rtl/>
          <w:lang w:bidi="ar-SA"/>
        </w:rPr>
        <w:t xml:space="preserve">، الوزارة لن ترد على الأسئلة التي تصل بعد الموعد الأخير </w:t>
      </w:r>
      <w:proofErr w:type="gramStart"/>
      <w:r>
        <w:rPr>
          <w:rFonts w:cs="Arial" w:hint="cs"/>
          <w:szCs w:val="24"/>
          <w:rtl/>
          <w:lang w:bidi="ar-SA"/>
        </w:rPr>
        <w:t>هذا .</w:t>
      </w:r>
      <w:proofErr w:type="gramEnd"/>
    </w:p>
    <w:p w:rsidR="00583A71" w:rsidRPr="00533D92" w:rsidRDefault="00583A71" w:rsidP="00583A71">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الأسئلة والأجوبة في موقع دائرة المشتريات الحكومية على الانترنت وفي موقع الوزارة على الانترنت ابتداء من تاريخ </w:t>
      </w:r>
      <w:r w:rsidRPr="007F06F8">
        <w:rPr>
          <w:rFonts w:hint="cs"/>
          <w:b/>
          <w:bCs/>
          <w:sz w:val="22"/>
          <w:szCs w:val="22"/>
          <w:u w:val="single"/>
          <w:rtl/>
        </w:rPr>
        <w:t>14.11.2019</w:t>
      </w:r>
      <w:r>
        <w:rPr>
          <w:rFonts w:cstheme="minorBidi" w:hint="cs"/>
          <w:b/>
          <w:bCs/>
          <w:sz w:val="22"/>
          <w:szCs w:val="22"/>
          <w:u w:val="single"/>
          <w:rtl/>
          <w:lang w:bidi="ar-SA"/>
        </w:rPr>
        <w:t xml:space="preserve"> </w:t>
      </w:r>
      <w:r w:rsidRPr="00533D92">
        <w:rPr>
          <w:rFonts w:cstheme="minorBidi" w:hint="cs"/>
          <w:szCs w:val="24"/>
          <w:rtl/>
          <w:lang w:bidi="ar-SA"/>
        </w:rPr>
        <w:t xml:space="preserve">ويعتبر جزء لا </w:t>
      </w:r>
      <w:proofErr w:type="spellStart"/>
      <w:r w:rsidRPr="00533D92">
        <w:rPr>
          <w:rFonts w:cstheme="minorBidi" w:hint="cs"/>
          <w:szCs w:val="24"/>
          <w:rtl/>
          <w:lang w:bidi="ar-SA"/>
        </w:rPr>
        <w:t>يتجزء</w:t>
      </w:r>
      <w:proofErr w:type="spellEnd"/>
      <w:r w:rsidRPr="00533D92">
        <w:rPr>
          <w:rFonts w:cstheme="minorBidi" w:hint="cs"/>
          <w:szCs w:val="24"/>
          <w:rtl/>
          <w:lang w:bidi="ar-SA"/>
        </w:rPr>
        <w:t xml:space="preserve"> من مستندات المناقصة ويُلزم جميع مقدمي </w:t>
      </w:r>
      <w:proofErr w:type="gramStart"/>
      <w:r w:rsidRPr="00533D92">
        <w:rPr>
          <w:rFonts w:cstheme="minorBidi" w:hint="cs"/>
          <w:szCs w:val="24"/>
          <w:rtl/>
          <w:lang w:bidi="ar-SA"/>
        </w:rPr>
        <w:t>العروض .</w:t>
      </w:r>
      <w:proofErr w:type="gramEnd"/>
    </w:p>
    <w:p w:rsidR="00583A71" w:rsidRDefault="00583A71" w:rsidP="00583A71">
      <w:pPr>
        <w:tabs>
          <w:tab w:val="left" w:pos="9355"/>
        </w:tabs>
        <w:spacing w:line="360" w:lineRule="auto"/>
        <w:jc w:val="both"/>
        <w:rPr>
          <w:rFonts w:cs="Arial"/>
          <w:szCs w:val="24"/>
          <w:rtl/>
          <w:lang w:bidi="ar-SA"/>
        </w:rPr>
      </w:pPr>
      <w:r>
        <w:rPr>
          <w:rFonts w:cs="Arial" w:hint="cs"/>
          <w:szCs w:val="24"/>
          <w:rtl/>
          <w:lang w:bidi="ar-SA"/>
        </w:rPr>
        <w:t xml:space="preserve">تحتفظ الوزارة لنفسها بالحق بالامتناع عن الرد على تعقيب في حالة رأت أن الرد على هذا التعقيب يمكن أن يحبط أو يضر بإجراءات المناقصة وبأهدافها. </w:t>
      </w:r>
    </w:p>
    <w:p w:rsidR="000E2D49" w:rsidRPr="007F06F8" w:rsidRDefault="000E2D49" w:rsidP="00527320">
      <w:pPr>
        <w:spacing w:line="360" w:lineRule="auto"/>
        <w:jc w:val="both"/>
        <w:rPr>
          <w:b/>
          <w:bCs/>
          <w:szCs w:val="24"/>
          <w:u w:val="single"/>
          <w:rtl/>
        </w:rPr>
      </w:pPr>
    </w:p>
    <w:sectPr w:rsidR="000E2D49" w:rsidRPr="007F06F8"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61C0" w:rsidRDefault="00F561C0">
      <w:r>
        <w:separator/>
      </w:r>
    </w:p>
  </w:endnote>
  <w:endnote w:type="continuationSeparator" w:id="0">
    <w:p w:rsidR="00F561C0" w:rsidRDefault="00F561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61C0" w:rsidRDefault="00F561C0">
      <w:r>
        <w:separator/>
      </w:r>
    </w:p>
  </w:footnote>
  <w:footnote w:type="continuationSeparator" w:id="0">
    <w:p w:rsidR="00F561C0" w:rsidRDefault="00F561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37C7B">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B37C7B" w:rsidRPr="00D3749A">
          <w:rPr>
            <w:b/>
            <w:bCs/>
          </w:rPr>
          <w:fldChar w:fldCharType="begin"/>
        </w:r>
        <w:r w:rsidRPr="00D3749A">
          <w:rPr>
            <w:b/>
            <w:bCs/>
          </w:rPr>
          <w:instrText xml:space="preserve"> PAGE   \* MERGEFORMAT </w:instrText>
        </w:r>
        <w:r w:rsidR="00B37C7B" w:rsidRPr="00D3749A">
          <w:rPr>
            <w:b/>
            <w:bCs/>
          </w:rPr>
          <w:fldChar w:fldCharType="separate"/>
        </w:r>
        <w:r w:rsidR="00EC67AC" w:rsidRPr="00EC67AC">
          <w:rPr>
            <w:rFonts w:cs="Calibri"/>
            <w:b/>
            <w:bCs/>
            <w:noProof/>
            <w:rtl/>
            <w:lang w:val="he-IL"/>
          </w:rPr>
          <w:t>2</w:t>
        </w:r>
        <w:r w:rsidR="00B37C7B"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853" w:rsidRDefault="00916853" w:rsidP="00CD63D0">
    <w:pPr>
      <w:pStyle w:val="a6"/>
      <w:tabs>
        <w:tab w:val="left" w:pos="2447"/>
      </w:tabs>
      <w:spacing w:line="276" w:lineRule="auto"/>
      <w:jc w:val="center"/>
      <w:rPr>
        <w:rFonts w:cs="Arial"/>
        <w:b/>
        <w:bCs/>
        <w:szCs w:val="32"/>
        <w:rtl/>
        <w:lang w:bidi="ar-SA"/>
      </w:rPr>
    </w:pPr>
    <w:r>
      <w:rPr>
        <w:rFonts w:cs="Arial" w:hint="cs"/>
        <w:b/>
        <w:bCs/>
        <w:szCs w:val="32"/>
        <w:rtl/>
        <w:lang w:bidi="ar-SA"/>
      </w:rPr>
      <w:t xml:space="preserve">وزارة الطاقة </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57F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D5087"/>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4D7F"/>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83A71"/>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86FD8"/>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672ED"/>
    <w:rsid w:val="00771F8F"/>
    <w:rsid w:val="007849A9"/>
    <w:rsid w:val="0078568E"/>
    <w:rsid w:val="007A2938"/>
    <w:rsid w:val="007A76DF"/>
    <w:rsid w:val="007B2885"/>
    <w:rsid w:val="007B301D"/>
    <w:rsid w:val="007B6094"/>
    <w:rsid w:val="007C4085"/>
    <w:rsid w:val="007E2CCD"/>
    <w:rsid w:val="007E49E9"/>
    <w:rsid w:val="007E5330"/>
    <w:rsid w:val="007E6220"/>
    <w:rsid w:val="007E784D"/>
    <w:rsid w:val="007F06F8"/>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1685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7C7B"/>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96C9A"/>
    <w:rsid w:val="00DA31DA"/>
    <w:rsid w:val="00DA69EB"/>
    <w:rsid w:val="00DA7FDB"/>
    <w:rsid w:val="00DB23A4"/>
    <w:rsid w:val="00DD25F2"/>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7AC"/>
    <w:rsid w:val="00EC6CEF"/>
    <w:rsid w:val="00EC6FA3"/>
    <w:rsid w:val="00ED37B2"/>
    <w:rsid w:val="00ED3855"/>
    <w:rsid w:val="00ED5A46"/>
    <w:rsid w:val="00EF06D2"/>
    <w:rsid w:val="00F076B3"/>
    <w:rsid w:val="00F14C94"/>
    <w:rsid w:val="00F17595"/>
    <w:rsid w:val="00F31F52"/>
    <w:rsid w:val="00F37326"/>
    <w:rsid w:val="00F41F84"/>
    <w:rsid w:val="00F42907"/>
    <w:rsid w:val="00F43314"/>
    <w:rsid w:val="00F5586C"/>
    <w:rsid w:val="00F561C0"/>
    <w:rsid w:val="00F63432"/>
    <w:rsid w:val="00F74B40"/>
    <w:rsid w:val="00F77AA3"/>
    <w:rsid w:val="00F81C49"/>
    <w:rsid w:val="00F83403"/>
    <w:rsid w:val="00F87C9A"/>
    <w:rsid w:val="00F96CCA"/>
    <w:rsid w:val="00FA462F"/>
    <w:rsid w:val="00FA4CB1"/>
    <w:rsid w:val="00FC1B1C"/>
    <w:rsid w:val="00FC2269"/>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9F69382-F539-482A-91CE-9CDB9E2D9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lanb@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חת_278_2019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03 באוקטובר 2019</DocumentCreateDateEnglish>
    <DocumentCreateDateHebrew xmlns="8f5b83e0-a1d3-486c-bd07-833a425c74af">ד' בתשרי התש"פ</DocumentCreateDateHebrew>
    <SubjectDocument xmlns="8f5b83e0-a1d3-486c-bd07-833a425c74af">פרסום מכרז פומבי 68/2019 יעוץ אסטרטגיה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03/10/2019 01:16;46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278</CounterString>
    <LastLockUser xmlns="8f5b83e0-a1d3-486c-bd07-833a425c74af" xsi:nil="true"/>
    <LastCheckOutDate xmlns="8f5b83e0-a1d3-486c-bd07-833a425c74af">03/10/2019 01:16;55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HT_278_2019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2019-10-03T00:00:00+00:00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7317A8ED-B639-4F12-AA1F-71A1B02CE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580</Words>
  <Characters>2903</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2019-10-07T12:59:00Z</cp:lastPrinted>
  <dcterms:created xsi:type="dcterms:W3CDTF">2019-10-07T13:00:00Z</dcterms:created>
  <dcterms:modified xsi:type="dcterms:W3CDTF">2019-10-07T13:00:00Z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